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4544C4FA" w:rsidR="002216A0" w:rsidRDefault="00FD0086"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37841477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6FF9BB62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</w:t>
                            </w:r>
                            <w:r w:rsidR="007A7365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6FF9BB62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</w:t>
                      </w:r>
                      <w:r w:rsidR="007A7365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2029EC80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7A73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="00937A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A73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12B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2029EC80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7A736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</w:t>
                      </w:r>
                      <w:r w:rsidR="00937A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A736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12BF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1C536A4C" w14:textId="77777777" w:rsidR="007A7365" w:rsidRDefault="007A7365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5C82ADD3" w:rsidR="0025410F" w:rsidRPr="0025410F" w:rsidRDefault="002216A0" w:rsidP="007A7365">
      <w:pPr>
        <w:spacing w:after="0" w:line="240" w:lineRule="auto"/>
        <w:ind w:left="2160" w:firstLine="72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937A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A7365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</w:p>
    <w:p w14:paraId="421BCC58" w14:textId="59C87FCF" w:rsidR="00123850" w:rsidRDefault="007A7365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1706A0E7" w:rsidR="00A97EA6" w:rsidRDefault="007A7365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 w:rsidR="00A97EA6"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28BFAF7C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</w:t>
      </w:r>
      <w:r w:rsidR="007A7365">
        <w:rPr>
          <w:rFonts w:ascii="TH SarabunPSK" w:hAnsi="TH SarabunPSK" w:cs="TH SarabunPSK" w:hint="cs"/>
          <w:sz w:val="32"/>
          <w:szCs w:val="32"/>
          <w:cs/>
        </w:rPr>
        <w:t>พ.ย.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 xml:space="preserve">2566 </w:t>
      </w:r>
    </w:p>
    <w:p w14:paraId="0D3C3BBF" w14:textId="4E858FA1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937A64">
        <w:rPr>
          <w:rFonts w:ascii="TH SarabunPSK" w:hAnsi="TH SarabunPSK" w:cs="TH SarabunPSK" w:hint="cs"/>
          <w:sz w:val="32"/>
          <w:szCs w:val="32"/>
          <w:cs/>
        </w:rPr>
        <w:t>3</w:t>
      </w:r>
      <w:r w:rsidR="007A7365">
        <w:rPr>
          <w:rFonts w:ascii="TH SarabunPSK" w:hAnsi="TH SarabunPSK" w:cs="TH SarabunPSK" w:hint="cs"/>
          <w:sz w:val="32"/>
          <w:szCs w:val="32"/>
          <w:cs/>
        </w:rPr>
        <w:t>0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7365">
        <w:rPr>
          <w:rFonts w:ascii="TH SarabunPSK" w:hAnsi="TH SarabunPSK" w:cs="TH SarabunPSK" w:hint="cs"/>
          <w:sz w:val="32"/>
          <w:szCs w:val="32"/>
          <w:cs/>
        </w:rPr>
        <w:t>พ.ย</w:t>
      </w:r>
      <w:r w:rsidR="00067043">
        <w:rPr>
          <w:rFonts w:ascii="TH SarabunPSK" w:hAnsi="TH SarabunPSK" w:cs="TH SarabunPSK" w:hint="cs"/>
          <w:sz w:val="32"/>
          <w:szCs w:val="32"/>
          <w:cs/>
        </w:rPr>
        <w:t>.</w:t>
      </w:r>
      <w:r w:rsidRPr="00612BFE">
        <w:rPr>
          <w:rFonts w:ascii="TH SarabunPSK" w:hAnsi="TH SarabunPSK" w:cs="TH SarabunPSK"/>
          <w:sz w:val="32"/>
          <w:szCs w:val="32"/>
        </w:rPr>
        <w:t>2566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22BEDA1F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="00937A64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61315484"/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7365">
        <w:rPr>
          <w:rFonts w:ascii="TH SarabunPSK" w:hAnsi="TH SarabunPSK" w:cs="TH SarabunPSK" w:hint="cs"/>
          <w:sz w:val="32"/>
          <w:szCs w:val="32"/>
          <w:cs/>
        </w:rPr>
        <w:t>พ.ย.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067043">
        <w:rPr>
          <w:rFonts w:ascii="TH SarabunPSK" w:hAnsi="TH SarabunPSK" w:cs="TH SarabunPSK" w:hint="cs"/>
          <w:sz w:val="32"/>
          <w:szCs w:val="32"/>
          <w:cs/>
        </w:rPr>
        <w:t>3</w:t>
      </w:r>
      <w:r w:rsidR="007A7365">
        <w:rPr>
          <w:rFonts w:ascii="TH SarabunPSK" w:hAnsi="TH SarabunPSK" w:cs="TH SarabunPSK" w:hint="cs"/>
          <w:sz w:val="32"/>
          <w:szCs w:val="32"/>
          <w:cs/>
        </w:rPr>
        <w:t>0</w:t>
      </w:r>
      <w:r w:rsidR="00067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7365">
        <w:rPr>
          <w:rFonts w:ascii="TH SarabunPSK" w:hAnsi="TH SarabunPSK" w:cs="TH SarabunPSK" w:hint="cs"/>
          <w:sz w:val="32"/>
          <w:szCs w:val="32"/>
          <w:cs/>
        </w:rPr>
        <w:t>พ.ย.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1"/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พนักงานสอบสวนได้รับแจ้งความร้องทุกข์    จำนวน </w:t>
      </w:r>
      <w:r w:rsidR="00937A64">
        <w:rPr>
          <w:rFonts w:ascii="TH SarabunPSK" w:hAnsi="TH SarabunPSK" w:cs="TH SarabunPSK" w:hint="cs"/>
          <w:sz w:val="32"/>
          <w:szCs w:val="32"/>
          <w:cs/>
        </w:rPr>
        <w:t>3</w:t>
      </w:r>
      <w:r w:rsidR="007A7365">
        <w:rPr>
          <w:rFonts w:ascii="TH SarabunPSK" w:hAnsi="TH SarabunPSK" w:cs="TH SarabunPSK"/>
          <w:sz w:val="32"/>
          <w:szCs w:val="32"/>
        </w:rPr>
        <w:t>3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72A37A95" w:rsidR="000428FB" w:rsidRPr="00612BFE" w:rsidRDefault="007A7365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7696" behindDoc="0" locked="0" layoutInCell="1" allowOverlap="1" wp14:anchorId="406A1A80" wp14:editId="1BAB9442">
            <wp:simplePos x="0" y="0"/>
            <wp:positionH relativeFrom="column">
              <wp:posOffset>3404870</wp:posOffset>
            </wp:positionH>
            <wp:positionV relativeFrom="paragraph">
              <wp:posOffset>829310</wp:posOffset>
            </wp:positionV>
            <wp:extent cx="2945130" cy="2209165"/>
            <wp:effectExtent l="0" t="0" r="7620" b="635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BFE" w:rsidRPr="00612BFE">
        <w:rPr>
          <w:rFonts w:ascii="TH SarabunPSK" w:hAnsi="TH SarabunPSK" w:cs="TH SarabunPSK"/>
          <w:sz w:val="32"/>
          <w:szCs w:val="32"/>
        </w:rPr>
        <w:tab/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พ.ย.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30 พ.ย.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แล้ว </w:t>
      </w:r>
      <w:r w:rsidR="00067043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3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 คดี คงเหลือและอยู่ระหว่างการสอบสวน      </w:t>
      </w:r>
      <w:r w:rsidR="00612BFE" w:rsidRPr="00612BFE">
        <w:rPr>
          <w:rFonts w:ascii="TH SarabunPSK" w:hAnsi="TH SarabunPSK" w:cs="TH SarabunPSK"/>
          <w:sz w:val="32"/>
          <w:szCs w:val="32"/>
        </w:rPr>
        <w:t>0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    คดี </w:t>
      </w:r>
    </w:p>
    <w:p w14:paraId="38FBDE35" w14:textId="5CA2F525" w:rsidR="00087114" w:rsidRDefault="007A7365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3F76F50B" wp14:editId="56B4EB84">
            <wp:simplePos x="0" y="0"/>
            <wp:positionH relativeFrom="column">
              <wp:posOffset>241300</wp:posOffset>
            </wp:positionH>
            <wp:positionV relativeFrom="paragraph">
              <wp:posOffset>297180</wp:posOffset>
            </wp:positionV>
            <wp:extent cx="2909570" cy="2181225"/>
            <wp:effectExtent l="0" t="0" r="5080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64">
        <w:rPr>
          <w:noProof/>
          <w14:ligatures w14:val="standardContextual"/>
        </w:rPr>
        <w:t xml:space="preserve">    </w:t>
      </w:r>
    </w:p>
    <w:p w14:paraId="5FF8E98C" w14:textId="1D950BDE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5AB0FC95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142587A0" w:rsidR="00A97EA6" w:rsidRDefault="00A97EA6" w:rsidP="00ED1E44">
      <w:pPr>
        <w:spacing w:after="0" w:line="240" w:lineRule="auto"/>
        <w:ind w:left="94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1E47F29A" w14:textId="79A0D60A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6DE612C2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224977FE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68658CCC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D57B685" w14:textId="7C724513" w:rsidR="00C4730A" w:rsidRPr="000074A0" w:rsidRDefault="006233CD" w:rsidP="000074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</w:p>
    <w:sectPr w:rsidR="00C4730A" w:rsidRPr="000074A0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74A0"/>
    <w:rsid w:val="00021997"/>
    <w:rsid w:val="000219FA"/>
    <w:rsid w:val="00040968"/>
    <w:rsid w:val="000428FB"/>
    <w:rsid w:val="0004779B"/>
    <w:rsid w:val="00061DDE"/>
    <w:rsid w:val="00067043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365"/>
    <w:rsid w:val="007F7C3C"/>
    <w:rsid w:val="00813DAF"/>
    <w:rsid w:val="00820E39"/>
    <w:rsid w:val="00853A93"/>
    <w:rsid w:val="00882B51"/>
    <w:rsid w:val="008A40EB"/>
    <w:rsid w:val="008D087D"/>
    <w:rsid w:val="009011E2"/>
    <w:rsid w:val="00910929"/>
    <w:rsid w:val="0093061B"/>
    <w:rsid w:val="009318AC"/>
    <w:rsid w:val="00937A6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096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6638B"/>
    <w:rsid w:val="00B8096A"/>
    <w:rsid w:val="00B84DE9"/>
    <w:rsid w:val="00B85565"/>
    <w:rsid w:val="00C021CC"/>
    <w:rsid w:val="00C070E4"/>
    <w:rsid w:val="00C23590"/>
    <w:rsid w:val="00C368B5"/>
    <w:rsid w:val="00C4730A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0D6B-1741-4E3B-918C-D982DFA3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Utit</cp:lastModifiedBy>
  <cp:revision>2</cp:revision>
  <cp:lastPrinted>2024-02-20T10:00:00Z</cp:lastPrinted>
  <dcterms:created xsi:type="dcterms:W3CDTF">2024-03-14T06:33:00Z</dcterms:created>
  <dcterms:modified xsi:type="dcterms:W3CDTF">2024-03-14T06:33:00Z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